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C6" w:rsidRDefault="00822AC6" w:rsidP="00822AC6">
      <w:pPr>
        <w:tabs>
          <w:tab w:val="left" w:pos="1148"/>
        </w:tabs>
        <w:spacing w:line="360" w:lineRule="auto"/>
        <w:ind w:left="284" w:right="-279"/>
        <w:jc w:val="center"/>
        <w:rPr>
          <w:color w:val="0070C0"/>
          <w:sz w:val="24"/>
          <w:szCs w:val="24"/>
        </w:rPr>
      </w:pPr>
      <w:bookmarkStart w:id="0" w:name="_GoBack"/>
      <w:r w:rsidRPr="00A724A6">
        <w:rPr>
          <w:b/>
          <w:sz w:val="24"/>
          <w:szCs w:val="24"/>
        </w:rPr>
        <w:t xml:space="preserve">РЕГИСТРАЦИОННАЯ ФОРМА УЧАСТНИКА </w:t>
      </w:r>
      <w:bookmarkEnd w:id="0"/>
      <w:r w:rsidRPr="00A724A6">
        <w:rPr>
          <w:b/>
          <w:sz w:val="24"/>
          <w:szCs w:val="24"/>
        </w:rPr>
        <w:br/>
      </w:r>
      <w:r w:rsidRPr="009236F1">
        <w:rPr>
          <w:color w:val="0070C0"/>
          <w:sz w:val="24"/>
          <w:szCs w:val="24"/>
        </w:rPr>
        <w:t>5-</w:t>
      </w:r>
      <w:r>
        <w:rPr>
          <w:color w:val="0070C0"/>
          <w:sz w:val="24"/>
          <w:szCs w:val="24"/>
        </w:rPr>
        <w:t>й</w:t>
      </w:r>
      <w:r w:rsidRPr="00A724A6">
        <w:rPr>
          <w:color w:val="0070C0"/>
          <w:sz w:val="24"/>
          <w:szCs w:val="24"/>
        </w:rPr>
        <w:t xml:space="preserve"> Международной конференции «Научные чтения памяти А.М.</w:t>
      </w:r>
      <w:r>
        <w:rPr>
          <w:color w:val="0070C0"/>
          <w:sz w:val="24"/>
          <w:szCs w:val="24"/>
        </w:rPr>
        <w:t xml:space="preserve"> </w:t>
      </w:r>
      <w:proofErr w:type="spellStart"/>
      <w:r w:rsidRPr="00A724A6">
        <w:rPr>
          <w:color w:val="0070C0"/>
          <w:sz w:val="24"/>
          <w:szCs w:val="24"/>
        </w:rPr>
        <w:t>Дыхне</w:t>
      </w:r>
      <w:proofErr w:type="spellEnd"/>
      <w:r w:rsidRPr="00A724A6">
        <w:rPr>
          <w:color w:val="0070C0"/>
          <w:sz w:val="24"/>
          <w:szCs w:val="24"/>
        </w:rPr>
        <w:t xml:space="preserve">», </w:t>
      </w:r>
      <w:r w:rsidRPr="00A724A6">
        <w:rPr>
          <w:color w:val="0070C0"/>
          <w:sz w:val="24"/>
          <w:szCs w:val="24"/>
        </w:rPr>
        <w:br/>
      </w:r>
      <w:r w:rsidRPr="008D26C5">
        <w:rPr>
          <w:color w:val="0070C0"/>
          <w:sz w:val="24"/>
          <w:szCs w:val="24"/>
        </w:rPr>
        <w:t>29</w:t>
      </w:r>
      <w:r w:rsidRPr="00A724A6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окт</w:t>
      </w:r>
      <w:r w:rsidRPr="00A724A6">
        <w:rPr>
          <w:color w:val="0070C0"/>
          <w:sz w:val="24"/>
          <w:szCs w:val="24"/>
        </w:rPr>
        <w:t>ября 20</w:t>
      </w:r>
      <w:r w:rsidRPr="008D26C5">
        <w:rPr>
          <w:color w:val="0070C0"/>
          <w:sz w:val="24"/>
          <w:szCs w:val="24"/>
        </w:rPr>
        <w:t>21</w:t>
      </w:r>
      <w:r w:rsidRPr="00A724A6">
        <w:rPr>
          <w:color w:val="0070C0"/>
          <w:sz w:val="24"/>
          <w:szCs w:val="24"/>
        </w:rPr>
        <w:t xml:space="preserve"> г., </w:t>
      </w:r>
      <w:r>
        <w:rPr>
          <w:color w:val="0070C0"/>
          <w:sz w:val="24"/>
          <w:szCs w:val="24"/>
        </w:rPr>
        <w:t>КТЦ</w:t>
      </w:r>
      <w:r w:rsidRPr="003901BC">
        <w:rPr>
          <w:color w:val="0070C0"/>
          <w:sz w:val="24"/>
          <w:szCs w:val="24"/>
        </w:rPr>
        <w:t xml:space="preserve"> ТРИНИТИ</w:t>
      </w:r>
      <w:r>
        <w:rPr>
          <w:color w:val="0070C0"/>
          <w:sz w:val="24"/>
          <w:szCs w:val="24"/>
        </w:rPr>
        <w:t xml:space="preserve">, </w:t>
      </w:r>
      <w:r w:rsidRPr="009236F1">
        <w:rPr>
          <w:color w:val="0070C0"/>
          <w:sz w:val="24"/>
          <w:szCs w:val="24"/>
        </w:rPr>
        <w:t xml:space="preserve">г. Москва, г. Троицк, Сиреневый б-р, </w:t>
      </w:r>
      <w:r>
        <w:rPr>
          <w:color w:val="0070C0"/>
          <w:sz w:val="24"/>
          <w:szCs w:val="24"/>
        </w:rPr>
        <w:t>2</w:t>
      </w:r>
    </w:p>
    <w:p w:rsidR="00822AC6" w:rsidRPr="009236F1" w:rsidRDefault="00822AC6" w:rsidP="00822AC6">
      <w:pPr>
        <w:tabs>
          <w:tab w:val="left" w:pos="1148"/>
        </w:tabs>
        <w:spacing w:line="360" w:lineRule="auto"/>
        <w:ind w:left="284" w:right="-279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435"/>
      </w:tblGrid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 xml:space="preserve">Фамилия </w:t>
            </w:r>
          </w:p>
          <w:p w:rsidR="00822AC6" w:rsidRPr="00A724A6" w:rsidRDefault="00822AC6" w:rsidP="00D203BB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 xml:space="preserve">Имя </w:t>
            </w:r>
          </w:p>
          <w:p w:rsidR="00822AC6" w:rsidRPr="00A724A6" w:rsidRDefault="00822AC6" w:rsidP="00D203BB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9E1B48" w:rsidRDefault="00822AC6" w:rsidP="00D203BB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Институт, Университет,  Лаборатория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A724A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A724A6">
              <w:rPr>
                <w:b/>
                <w:sz w:val="24"/>
                <w:szCs w:val="24"/>
              </w:rPr>
              <w:t>елефон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</w:t>
            </w:r>
            <w:r w:rsidRPr="00A724A6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9E1B48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  <w:lang w:val="en-US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CC3C29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Научная степень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Научное звание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line="360" w:lineRule="auto"/>
              <w:ind w:right="-279"/>
              <w:rPr>
                <w:sz w:val="24"/>
                <w:szCs w:val="24"/>
              </w:rPr>
            </w:pPr>
          </w:p>
        </w:tc>
      </w:tr>
      <w:tr w:rsidR="00822AC6" w:rsidRPr="00A724A6" w:rsidTr="00D203B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spacing w:before="100" w:beforeAutospacing="1" w:after="100" w:afterAutospacing="1" w:line="360" w:lineRule="auto"/>
              <w:ind w:right="-279"/>
              <w:rPr>
                <w:sz w:val="24"/>
                <w:szCs w:val="24"/>
              </w:rPr>
            </w:pPr>
            <w:r w:rsidRPr="00A724A6">
              <w:rPr>
                <w:b/>
                <w:sz w:val="24"/>
                <w:szCs w:val="24"/>
              </w:rPr>
              <w:t>Название доклада (для докладчиков)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C6" w:rsidRPr="00A724A6" w:rsidRDefault="00822AC6" w:rsidP="00D203BB">
            <w:pPr>
              <w:tabs>
                <w:tab w:val="left" w:pos="1148"/>
              </w:tabs>
              <w:ind w:right="-279"/>
              <w:rPr>
                <w:sz w:val="24"/>
                <w:szCs w:val="24"/>
              </w:rPr>
            </w:pPr>
          </w:p>
        </w:tc>
      </w:tr>
    </w:tbl>
    <w:p w:rsidR="00822AC6" w:rsidRDefault="00822AC6" w:rsidP="00822AC6"/>
    <w:p w:rsidR="00822AC6" w:rsidRPr="007577F4" w:rsidRDefault="00822AC6" w:rsidP="00822AC6">
      <w:pPr>
        <w:tabs>
          <w:tab w:val="left" w:pos="1148"/>
        </w:tabs>
        <w:spacing w:line="360" w:lineRule="auto"/>
        <w:ind w:left="284" w:right="-279"/>
        <w:rPr>
          <w:sz w:val="24"/>
          <w:szCs w:val="24"/>
        </w:rPr>
      </w:pPr>
    </w:p>
    <w:p w:rsidR="00822AC6" w:rsidRPr="007577F4" w:rsidRDefault="00822AC6" w:rsidP="00822AC6">
      <w:pPr>
        <w:ind w:left="284"/>
        <w:rPr>
          <w:sz w:val="24"/>
          <w:szCs w:val="24"/>
        </w:rPr>
      </w:pPr>
    </w:p>
    <w:p w:rsidR="00822AC6" w:rsidRPr="007577F4" w:rsidRDefault="00822AC6" w:rsidP="00822AC6">
      <w:pPr>
        <w:ind w:left="284"/>
        <w:rPr>
          <w:sz w:val="24"/>
          <w:szCs w:val="24"/>
        </w:rPr>
      </w:pPr>
      <w:r w:rsidRPr="007577F4">
        <w:rPr>
          <w:sz w:val="24"/>
          <w:szCs w:val="24"/>
        </w:rPr>
        <w:t>Председатель Оргкомитета</w:t>
      </w:r>
    </w:p>
    <w:p w:rsidR="00822AC6" w:rsidRPr="007577F4" w:rsidRDefault="00822AC6" w:rsidP="00822AC6">
      <w:pPr>
        <w:ind w:left="284"/>
        <w:rPr>
          <w:sz w:val="24"/>
          <w:szCs w:val="24"/>
        </w:rPr>
      </w:pPr>
      <w:r w:rsidRPr="007577F4">
        <w:rPr>
          <w:sz w:val="24"/>
          <w:szCs w:val="24"/>
        </w:rPr>
        <w:t>Генеральный директор АО «ГНЦ РФ ТРИНИТИ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Д. В. Марков</w:t>
      </w:r>
    </w:p>
    <w:p w:rsidR="00850D71" w:rsidRDefault="00850D71"/>
    <w:sectPr w:rsidR="008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A"/>
    <w:rsid w:val="00822AC6"/>
    <w:rsid w:val="00850D71"/>
    <w:rsid w:val="00B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1563-1852-40F8-8D3A-7A6187A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2021-09-16T13:31:00Z</dcterms:created>
  <dcterms:modified xsi:type="dcterms:W3CDTF">2021-09-16T13:32:00Z</dcterms:modified>
</cp:coreProperties>
</file>